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A2" w:rsidRPr="00102169" w:rsidRDefault="00FF45A2" w:rsidP="00FF45A2">
      <w:pPr>
        <w:pStyle w:val="ShapkaDocumentu"/>
        <w:ind w:left="6237"/>
      </w:pPr>
      <w:r w:rsidRPr="00102169">
        <w:t>Додаток 10</w:t>
      </w:r>
      <w:r>
        <w:br/>
      </w:r>
      <w:r w:rsidRPr="00102169">
        <w:t>до Ліцензійних умов</w:t>
      </w:r>
    </w:p>
    <w:p w:rsidR="00FF45A2" w:rsidRPr="003B13A9" w:rsidRDefault="00FF45A2" w:rsidP="00FF45A2">
      <w:pPr>
        <w:spacing w:before="240" w:after="240"/>
        <w:jc w:val="center"/>
        <w:rPr>
          <w:szCs w:val="26"/>
        </w:rPr>
      </w:pPr>
      <w:r w:rsidRPr="003B13A9">
        <w:rPr>
          <w:szCs w:val="26"/>
        </w:rPr>
        <w:t xml:space="preserve">ОПИС </w:t>
      </w:r>
      <w:r w:rsidRPr="00AE6ADD">
        <w:rPr>
          <w:szCs w:val="26"/>
        </w:rPr>
        <w:br/>
      </w:r>
      <w:r w:rsidRPr="003B13A9">
        <w:rPr>
          <w:szCs w:val="26"/>
        </w:rPr>
        <w:t xml:space="preserve">документів, що подаються для отримання ліцензії на провадження </w:t>
      </w:r>
      <w:r w:rsidRPr="00AE6ADD">
        <w:rPr>
          <w:szCs w:val="26"/>
        </w:rPr>
        <w:br/>
      </w:r>
      <w:r w:rsidRPr="003B13A9">
        <w:rPr>
          <w:szCs w:val="26"/>
        </w:rPr>
        <w:t xml:space="preserve">освітньої діяльності у сфері вищої освіти або розширення </w:t>
      </w:r>
      <w:r w:rsidRPr="00AE6ADD">
        <w:rPr>
          <w:szCs w:val="26"/>
        </w:rPr>
        <w:br/>
      </w:r>
      <w:r w:rsidRPr="003B13A9">
        <w:rPr>
          <w:szCs w:val="26"/>
        </w:rPr>
        <w:t xml:space="preserve">провадження освітньої діяльності у сфері вищої освіти за </w:t>
      </w:r>
      <w:r w:rsidRPr="00AE6ADD">
        <w:rPr>
          <w:szCs w:val="26"/>
        </w:rPr>
        <w:br/>
      </w:r>
      <w:r w:rsidRPr="003B13A9">
        <w:rPr>
          <w:szCs w:val="26"/>
        </w:rPr>
        <w:t>програмами іноземних закладів освіти</w:t>
      </w:r>
    </w:p>
    <w:p w:rsidR="00FF45A2" w:rsidRPr="003B13A9" w:rsidRDefault="00FF45A2" w:rsidP="00FF45A2">
      <w:pPr>
        <w:spacing w:before="120"/>
        <w:jc w:val="both"/>
        <w:rPr>
          <w:szCs w:val="26"/>
        </w:rPr>
      </w:pPr>
      <w:r w:rsidRPr="003B13A9">
        <w:rPr>
          <w:szCs w:val="26"/>
        </w:rPr>
        <w:t>Найменування</w:t>
      </w:r>
      <w:r>
        <w:rPr>
          <w:szCs w:val="26"/>
        </w:rPr>
        <w:t xml:space="preserve"> вищого навчального</w:t>
      </w:r>
      <w:r w:rsidRPr="003B13A9">
        <w:rPr>
          <w:szCs w:val="26"/>
        </w:rPr>
        <w:t xml:space="preserve"> закладу ___________________________</w:t>
      </w:r>
    </w:p>
    <w:p w:rsidR="00FF45A2" w:rsidRPr="003B13A9" w:rsidRDefault="00FF45A2" w:rsidP="00FF45A2">
      <w:pPr>
        <w:spacing w:before="120"/>
        <w:jc w:val="both"/>
        <w:rPr>
          <w:szCs w:val="26"/>
        </w:rPr>
      </w:pPr>
      <w:r w:rsidRPr="003B13A9">
        <w:rPr>
          <w:szCs w:val="26"/>
        </w:rPr>
        <w:t>Найменування відокремленого структурного підрозділу (у разі наявності у здобувача ліцензії (ліцензіата) відокремлених структурних підрозділів, що провадитимуть освітню діяльність) ____</w:t>
      </w:r>
      <w:r>
        <w:rPr>
          <w:szCs w:val="26"/>
        </w:rPr>
        <w:t>_______________________________</w:t>
      </w:r>
    </w:p>
    <w:p w:rsidR="00FF45A2" w:rsidRPr="003B13A9" w:rsidRDefault="00FF45A2" w:rsidP="00FF45A2">
      <w:pPr>
        <w:spacing w:before="120" w:after="240"/>
        <w:jc w:val="both"/>
        <w:rPr>
          <w:szCs w:val="26"/>
        </w:rPr>
      </w:pPr>
      <w:r w:rsidRPr="003B13A9">
        <w:rPr>
          <w:szCs w:val="26"/>
        </w:rPr>
        <w:t>Код та найменування спеціальності ___</w:t>
      </w:r>
      <w:r>
        <w:rPr>
          <w:szCs w:val="26"/>
        </w:rPr>
        <w:t>_______________________________</w:t>
      </w:r>
    </w:p>
    <w:tbl>
      <w:tblPr>
        <w:tblW w:w="9648" w:type="dxa"/>
        <w:tblLayout w:type="fixed"/>
        <w:tblLook w:val="01E0"/>
      </w:tblPr>
      <w:tblGrid>
        <w:gridCol w:w="675"/>
        <w:gridCol w:w="7353"/>
        <w:gridCol w:w="1620"/>
      </w:tblGrid>
      <w:tr w:rsidR="00FF45A2" w:rsidRPr="003B13A9" w:rsidTr="00E64B6B">
        <w:trPr>
          <w:tblHeader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A2" w:rsidRPr="003B13A9" w:rsidRDefault="00FF45A2" w:rsidP="00E64B6B">
            <w:pPr>
              <w:spacing w:before="120" w:after="120"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</w:t>
            </w:r>
            <w:r w:rsidRPr="003B13A9">
              <w:rPr>
                <w:szCs w:val="26"/>
              </w:rPr>
              <w:t xml:space="preserve"> документ</w:t>
            </w:r>
            <w:r>
              <w:rPr>
                <w:szCs w:val="26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A2" w:rsidRPr="003B13A9" w:rsidRDefault="00FF45A2" w:rsidP="00E64B6B">
            <w:pPr>
              <w:spacing w:before="120" w:after="120" w:line="228" w:lineRule="auto"/>
              <w:jc w:val="center"/>
              <w:rPr>
                <w:szCs w:val="26"/>
              </w:rPr>
            </w:pPr>
            <w:r w:rsidRPr="003B13A9">
              <w:rPr>
                <w:szCs w:val="26"/>
              </w:rPr>
              <w:t>Відмітка про наявність документ</w:t>
            </w:r>
            <w:r>
              <w:rPr>
                <w:szCs w:val="26"/>
              </w:rPr>
              <w:t>а</w:t>
            </w:r>
          </w:p>
        </w:tc>
      </w:tr>
      <w:tr w:rsidR="00FF45A2" w:rsidRPr="003B13A9" w:rsidTr="00E64B6B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tcBorders>
              <w:top w:val="single" w:sz="4" w:space="0" w:color="auto"/>
            </w:tcBorders>
            <w:shd w:val="clear" w:color="auto" w:fill="auto"/>
          </w:tcPr>
          <w:p w:rsidR="00FF45A2" w:rsidRPr="00FB7E09" w:rsidRDefault="00FF45A2" w:rsidP="00E64B6B">
            <w:pPr>
              <w:spacing w:before="120" w:line="228" w:lineRule="auto"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 xml:space="preserve">Заява про отримання ліцензії на провадження освітньої діяльності або </w:t>
            </w:r>
            <w:r>
              <w:rPr>
                <w:szCs w:val="26"/>
              </w:rPr>
              <w:t xml:space="preserve">про </w:t>
            </w:r>
            <w:r w:rsidRPr="00FB7E09">
              <w:rPr>
                <w:szCs w:val="26"/>
              </w:rPr>
              <w:t>розширення провадження освітньої діяльності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Копії установчих документів закладу освіти — юридичної особи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Копії рішень про утворення відокремлених структурних підрозділів та положення про них (у разі наявності у здобувача ліцензії (ліцензіата) відокремлених структурних підрозділів, що провадитимуть освітню діяльність)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Копії документів, що засвідчують право власності, оперативного управління чи користування основними засобами для здійснення навчального процесу на строк, необхідний для завершення повного циклу освітньої діяльності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Копії документів про відповідність приміщень та матеріально-технічної бази санітарним нормам, вимогам правил пожежної безпеки, а також нормам з охорони праці (для навчання за спеціальностями з підвищеною небезпекою)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 xml:space="preserve">Освітня (освітньо-професійна або </w:t>
            </w:r>
            <w:proofErr w:type="spellStart"/>
            <w:r w:rsidRPr="00FB7E09">
              <w:rPr>
                <w:szCs w:val="26"/>
              </w:rPr>
              <w:t>освітньо-наукова</w:t>
            </w:r>
            <w:proofErr w:type="spellEnd"/>
            <w:r w:rsidRPr="00FB7E09">
              <w:rPr>
                <w:szCs w:val="26"/>
              </w:rPr>
              <w:t>) програма та навчальний план українською мовою, за якими провадитиметься освітня діяльність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Відомості про кількісні та якісні показники кадрового забезпечення освітньої діяльності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Відомості про кількісні та якісні показники матеріально-технічного забезпечення освітньої діяльності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ind w:left="360"/>
              <w:jc w:val="center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tabs>
                <w:tab w:val="clear" w:pos="360"/>
                <w:tab w:val="num" w:pos="308"/>
              </w:tabs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Відомості про навчально-методичне забезпечення освітньої діяльності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tabs>
                <w:tab w:val="clear" w:pos="360"/>
                <w:tab w:val="num" w:pos="308"/>
              </w:tabs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Відомості про інформаційне забезпечення освітньої діяльності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tabs>
                <w:tab w:val="clear" w:pos="360"/>
                <w:tab w:val="num" w:pos="308"/>
              </w:tabs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Копії документів, що засвідчують рівень освіти і кваліфікації керівника закладу освіти та керівника проектної групи (документів про вищу освіту, науковий ступінь, вчене звання)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tabs>
                <w:tab w:val="clear" w:pos="360"/>
                <w:tab w:val="num" w:pos="308"/>
              </w:tabs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Копія рішення президії Національної академії наук, національних галузевих академій наук про отримання ліцензії на провадження освітньої діяльності (для наукових установ, що їм підпорядковуються)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Копія документа про реєстрацію закладу освіт</w:t>
            </w:r>
            <w:r>
              <w:rPr>
                <w:szCs w:val="26"/>
              </w:rPr>
              <w:t xml:space="preserve">и — іноземної юридичної особи </w:t>
            </w:r>
            <w:r w:rsidRPr="00FB7E09">
              <w:rPr>
                <w:szCs w:val="26"/>
              </w:rPr>
              <w:t>в державі місцезнаходження та його переклад українською мовою, засвідчений нотаріально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contextualSpacing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Дозвіл закладу освіти — іноземної юридичної особи на право використання його освітніх програм та видачу документа про вищу освіту за результатами навчання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  <w:tr w:rsidR="00FF45A2" w:rsidRPr="003B13A9" w:rsidTr="00E64B6B">
        <w:tc>
          <w:tcPr>
            <w:tcW w:w="675" w:type="dxa"/>
            <w:shd w:val="clear" w:color="auto" w:fill="auto"/>
          </w:tcPr>
          <w:p w:rsidR="00FF45A2" w:rsidRPr="003B13A9" w:rsidRDefault="00FF45A2" w:rsidP="00FF45A2">
            <w:pPr>
              <w:numPr>
                <w:ilvl w:val="0"/>
                <w:numId w:val="1"/>
              </w:numPr>
              <w:spacing w:before="120" w:line="228" w:lineRule="auto"/>
              <w:jc w:val="right"/>
              <w:rPr>
                <w:szCs w:val="26"/>
              </w:rPr>
            </w:pPr>
          </w:p>
        </w:tc>
        <w:tc>
          <w:tcPr>
            <w:tcW w:w="7353" w:type="dxa"/>
            <w:shd w:val="clear" w:color="auto" w:fill="auto"/>
          </w:tcPr>
          <w:p w:rsidR="00FF45A2" w:rsidRPr="00FB7E09" w:rsidRDefault="00FF45A2" w:rsidP="00E64B6B">
            <w:pPr>
              <w:tabs>
                <w:tab w:val="left" w:pos="0"/>
              </w:tabs>
              <w:spacing w:before="120" w:line="228" w:lineRule="auto"/>
              <w:jc w:val="both"/>
              <w:rPr>
                <w:szCs w:val="26"/>
              </w:rPr>
            </w:pPr>
            <w:r w:rsidRPr="00FB7E09">
              <w:rPr>
                <w:szCs w:val="26"/>
              </w:rPr>
              <w:t>Документ, що засвідчує акредитацію (визнання) освітніх програм, за якими передбачається провадження освітньої діяльності (якщо це передбачено законодавством відповідної держави), та його переклад українською мовою, засвідчений нотаріально</w:t>
            </w:r>
          </w:p>
        </w:tc>
        <w:tc>
          <w:tcPr>
            <w:tcW w:w="1620" w:type="dxa"/>
            <w:shd w:val="clear" w:color="auto" w:fill="auto"/>
          </w:tcPr>
          <w:p w:rsidR="00FF45A2" w:rsidRPr="003B13A9" w:rsidRDefault="00FF45A2" w:rsidP="00E64B6B">
            <w:pPr>
              <w:spacing w:before="120" w:line="228" w:lineRule="auto"/>
              <w:jc w:val="center"/>
              <w:rPr>
                <w:szCs w:val="26"/>
              </w:rPr>
            </w:pPr>
          </w:p>
        </w:tc>
      </w:tr>
    </w:tbl>
    <w:p w:rsidR="00FB08CE" w:rsidRDefault="00FB08CE"/>
    <w:sectPr w:rsidR="00FB08CE" w:rsidSect="00F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7566"/>
    <w:multiLevelType w:val="hybridMultilevel"/>
    <w:tmpl w:val="20945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45A2"/>
    <w:rsid w:val="00FB08CE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F45A2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F45A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2016-01-25T13:13:00Z</dcterms:created>
  <dcterms:modified xsi:type="dcterms:W3CDTF">2016-01-25T13:13:00Z</dcterms:modified>
</cp:coreProperties>
</file>